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F50" w14:textId="77777777" w:rsidR="005C61F7" w:rsidRDefault="005C61F7"/>
    <w:p w14:paraId="511243F2" w14:textId="77777777" w:rsidR="00AC67A1" w:rsidRDefault="00AC67A1" w:rsidP="007D2F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D04C89" wp14:editId="67843444">
            <wp:extent cx="34671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E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1F6B6" w14:textId="11C87F94" w:rsidR="00253543" w:rsidRDefault="00253543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SunEd High of </w:t>
      </w:r>
      <w:r w:rsidR="007B5D40">
        <w:rPr>
          <w:b/>
          <w:sz w:val="28"/>
          <w:szCs w:val="28"/>
        </w:rPr>
        <w:t>South</w:t>
      </w:r>
      <w:r>
        <w:rPr>
          <w:b/>
          <w:sz w:val="28"/>
          <w:szCs w:val="28"/>
        </w:rPr>
        <w:t xml:space="preserve"> </w:t>
      </w:r>
      <w:r w:rsidR="007B5D40">
        <w:rPr>
          <w:b/>
          <w:sz w:val="28"/>
          <w:szCs w:val="28"/>
        </w:rPr>
        <w:t>Broward</w:t>
      </w:r>
    </w:p>
    <w:p w14:paraId="231725C9" w14:textId="77777777" w:rsidR="008E3B62" w:rsidRDefault="008E3B62" w:rsidP="008E3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Engagement Program</w:t>
      </w:r>
    </w:p>
    <w:p w14:paraId="5A12BA3F" w14:textId="688A750F" w:rsidR="008E3B62" w:rsidRDefault="00E2677D" w:rsidP="00087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</w:t>
      </w:r>
      <w:r w:rsidR="00EF1DFD">
        <w:rPr>
          <w:b/>
          <w:sz w:val="28"/>
          <w:szCs w:val="28"/>
        </w:rPr>
        <w:t>Parent Night</w:t>
      </w:r>
      <w:r w:rsidR="001F62BF" w:rsidRPr="00242BE8">
        <w:rPr>
          <w:b/>
          <w:sz w:val="28"/>
          <w:szCs w:val="28"/>
        </w:rPr>
        <w:t xml:space="preserve"> </w:t>
      </w:r>
      <w:r w:rsidR="00EF1DFD">
        <w:rPr>
          <w:b/>
          <w:sz w:val="28"/>
          <w:szCs w:val="28"/>
        </w:rPr>
        <w:t xml:space="preserve">Event </w:t>
      </w:r>
      <w:r w:rsidR="001F62BF" w:rsidRPr="00242BE8">
        <w:rPr>
          <w:b/>
          <w:sz w:val="28"/>
          <w:szCs w:val="28"/>
        </w:rPr>
        <w:t xml:space="preserve">Schedule </w:t>
      </w:r>
      <w:r w:rsidR="00D94B53" w:rsidRPr="00242BE8">
        <w:rPr>
          <w:b/>
          <w:sz w:val="28"/>
          <w:szCs w:val="28"/>
        </w:rPr>
        <w:t>August 20</w:t>
      </w:r>
      <w:r w:rsidR="00840062">
        <w:rPr>
          <w:b/>
          <w:sz w:val="28"/>
          <w:szCs w:val="28"/>
        </w:rPr>
        <w:t>2</w:t>
      </w:r>
      <w:r w:rsidR="00501086">
        <w:rPr>
          <w:b/>
          <w:sz w:val="28"/>
          <w:szCs w:val="28"/>
        </w:rPr>
        <w:t>3</w:t>
      </w:r>
      <w:r w:rsidR="00B455E1">
        <w:rPr>
          <w:b/>
          <w:sz w:val="28"/>
          <w:szCs w:val="28"/>
        </w:rPr>
        <w:t xml:space="preserve"> </w:t>
      </w:r>
      <w:r w:rsidR="001F62BF" w:rsidRPr="00242BE8">
        <w:rPr>
          <w:b/>
          <w:sz w:val="28"/>
          <w:szCs w:val="28"/>
        </w:rPr>
        <w:t xml:space="preserve">thru June </w:t>
      </w:r>
      <w:r w:rsidR="00D94B53" w:rsidRPr="00242BE8">
        <w:rPr>
          <w:b/>
          <w:sz w:val="28"/>
          <w:szCs w:val="28"/>
        </w:rPr>
        <w:t>20</w:t>
      </w:r>
      <w:r w:rsidR="00840062">
        <w:rPr>
          <w:b/>
          <w:sz w:val="28"/>
          <w:szCs w:val="28"/>
        </w:rPr>
        <w:t>2</w:t>
      </w:r>
      <w:r w:rsidR="00501086">
        <w:rPr>
          <w:b/>
          <w:sz w:val="28"/>
          <w:szCs w:val="28"/>
        </w:rPr>
        <w:t>4</w:t>
      </w:r>
    </w:p>
    <w:p w14:paraId="01C4DD44" w14:textId="5BA2005A" w:rsidR="00693126" w:rsidRPr="008E3B62" w:rsidRDefault="008E3B62" w:rsidP="008E3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SunEd High Schools offers parents various opportunities to participate in activities related to helping their child, improving their own skills, and monitoring or celebrating their child</w:t>
      </w:r>
      <w:r w:rsidR="00693126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progress </w:t>
      </w:r>
      <w:r w:rsidR="00693126">
        <w:rPr>
          <w:sz w:val="24"/>
          <w:szCs w:val="24"/>
        </w:rPr>
        <w:t>or success.  Events are planned throughout the year to provide these opportunities.  The following chart provides a description and purpose of each event planned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4315"/>
      </w:tblGrid>
      <w:tr w:rsidR="00BA11BD" w14:paraId="33C1CBC2" w14:textId="77777777" w:rsidTr="00693126">
        <w:tc>
          <w:tcPr>
            <w:tcW w:w="1975" w:type="dxa"/>
          </w:tcPr>
          <w:p w14:paraId="74C5262B" w14:textId="68B0B555" w:rsidR="004F6D0C" w:rsidRPr="008E3B62" w:rsidRDefault="008E3B62" w:rsidP="00EF1DFD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60" w:type="dxa"/>
          </w:tcPr>
          <w:p w14:paraId="4A564046" w14:textId="72504637" w:rsidR="004F6D0C" w:rsidRPr="008E3B62" w:rsidRDefault="008E3B62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Topic</w:t>
            </w:r>
            <w:r w:rsidR="004F6D0C" w:rsidRPr="008E3B62">
              <w:rPr>
                <w:b/>
                <w:sz w:val="28"/>
                <w:szCs w:val="28"/>
              </w:rPr>
              <w:t xml:space="preserve"> </w:t>
            </w:r>
            <w:r w:rsidR="00E267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69EC929F" w14:textId="29306699" w:rsidR="00BA11BD" w:rsidRPr="008E3B62" w:rsidRDefault="008E3B62" w:rsidP="00DD4295">
            <w:pPr>
              <w:rPr>
                <w:b/>
                <w:sz w:val="28"/>
                <w:szCs w:val="28"/>
              </w:rPr>
            </w:pPr>
            <w:r w:rsidRPr="008E3B62">
              <w:rPr>
                <w:b/>
                <w:sz w:val="28"/>
                <w:szCs w:val="28"/>
              </w:rPr>
              <w:t>Description and Purpose</w:t>
            </w:r>
          </w:p>
        </w:tc>
      </w:tr>
      <w:tr w:rsidR="008E3B62" w14:paraId="25CCA6F9" w14:textId="77777777" w:rsidTr="00693126">
        <w:tc>
          <w:tcPr>
            <w:tcW w:w="1975" w:type="dxa"/>
          </w:tcPr>
          <w:p w14:paraId="5B31CDBA" w14:textId="5376C755" w:rsidR="008E3B62" w:rsidRPr="00CF017C" w:rsidRDefault="004D4FC6" w:rsidP="008E3B62">
            <w:r>
              <w:t>SB T</w:t>
            </w:r>
            <w:r w:rsidR="00501086">
              <w:t>hursday</w:t>
            </w:r>
            <w:r w:rsidR="008E3B62" w:rsidRPr="00CF017C">
              <w:t xml:space="preserve">, </w:t>
            </w:r>
            <w:r>
              <w:t>September 2</w:t>
            </w:r>
            <w:r w:rsidR="00501086">
              <w:t>1</w:t>
            </w:r>
            <w:r w:rsidR="00693126" w:rsidRPr="00CF017C">
              <w:t>,</w:t>
            </w:r>
          </w:p>
          <w:p w14:paraId="12C03DA6" w14:textId="00BC1F1D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7409C5B2" w14:textId="04EC39DA" w:rsidR="008E3B62" w:rsidRPr="00CF017C" w:rsidRDefault="008E3B62" w:rsidP="008E3B62">
            <w:r w:rsidRPr="00CF017C">
              <w:t>APEX/EOC Training – How to monitor and assist your child</w:t>
            </w:r>
          </w:p>
        </w:tc>
        <w:tc>
          <w:tcPr>
            <w:tcW w:w="4315" w:type="dxa"/>
          </w:tcPr>
          <w:p w14:paraId="35F226F0" w14:textId="341D9E1B" w:rsidR="008E3B62" w:rsidRPr="00CF017C" w:rsidRDefault="00693126" w:rsidP="008E3B62">
            <w:r w:rsidRPr="00CF017C">
              <w:t>Provide parents with an opportunity to understand and use and interpretation of the APEX system and reports and allow interaction with the teachers</w:t>
            </w:r>
            <w:r w:rsidR="004D4FC6" w:rsidRPr="00CF017C">
              <w:t>.</w:t>
            </w:r>
            <w:r w:rsidR="004D4FC6">
              <w:t xml:space="preserve"> Alumni Invited</w:t>
            </w:r>
          </w:p>
        </w:tc>
      </w:tr>
      <w:tr w:rsidR="008E3B62" w14:paraId="0A32672D" w14:textId="77777777" w:rsidTr="00693126">
        <w:tc>
          <w:tcPr>
            <w:tcW w:w="1975" w:type="dxa"/>
          </w:tcPr>
          <w:p w14:paraId="11D9D30D" w14:textId="467B91D3" w:rsidR="00693126" w:rsidRPr="00CF017C" w:rsidRDefault="004D4FC6" w:rsidP="008E3B62">
            <w:r>
              <w:t xml:space="preserve">SB </w:t>
            </w:r>
            <w:r w:rsidR="00087184">
              <w:t>T</w:t>
            </w:r>
            <w:r w:rsidR="00501086">
              <w:t>hursday</w:t>
            </w:r>
            <w:r w:rsidR="008E3B62" w:rsidRPr="00CF017C">
              <w:t>,</w:t>
            </w:r>
          </w:p>
          <w:p w14:paraId="652EEFC5" w14:textId="31EAFF17" w:rsidR="008E3B62" w:rsidRPr="00CF017C" w:rsidRDefault="00E2677D" w:rsidP="008E3B62">
            <w:r>
              <w:t>December</w:t>
            </w:r>
            <w:r w:rsidR="004D4FC6">
              <w:t xml:space="preserve"> </w:t>
            </w:r>
            <w:r w:rsidR="00501086">
              <w:t>7</w:t>
            </w:r>
            <w:r w:rsidR="00693126" w:rsidRPr="00CF017C">
              <w:t>,</w:t>
            </w:r>
          </w:p>
          <w:p w14:paraId="65814F6E" w14:textId="54B13FBE" w:rsidR="00693126" w:rsidRPr="00CF017C" w:rsidRDefault="00693126" w:rsidP="008E3B62">
            <w:r w:rsidRPr="00CF017C">
              <w:t>6-8pm</w:t>
            </w:r>
          </w:p>
        </w:tc>
        <w:tc>
          <w:tcPr>
            <w:tcW w:w="3060" w:type="dxa"/>
          </w:tcPr>
          <w:p w14:paraId="2CD12559" w14:textId="6A78C7F7" w:rsidR="00D34D6A" w:rsidRPr="00CF017C" w:rsidRDefault="004D4FC6" w:rsidP="008E3B62">
            <w:r>
              <w:rPr>
                <w:sz w:val="24"/>
                <w:szCs w:val="24"/>
              </w:rPr>
              <w:t>Graduate Night Testing Prep</w:t>
            </w:r>
          </w:p>
        </w:tc>
        <w:tc>
          <w:tcPr>
            <w:tcW w:w="4315" w:type="dxa"/>
          </w:tcPr>
          <w:p w14:paraId="6E92A0DE" w14:textId="259C5416" w:rsidR="00D34D6A" w:rsidRPr="00CF017C" w:rsidRDefault="004D4FC6" w:rsidP="008E3B62">
            <w:r>
              <w:rPr>
                <w:sz w:val="24"/>
                <w:szCs w:val="24"/>
              </w:rPr>
              <w:t>Parent/Graduate Night Testing Prep – ALL Potential Graduates Night – Alumni Visit</w:t>
            </w:r>
          </w:p>
        </w:tc>
      </w:tr>
      <w:tr w:rsidR="00253543" w14:paraId="6CD5E7DE" w14:textId="77777777" w:rsidTr="00693126">
        <w:tc>
          <w:tcPr>
            <w:tcW w:w="1975" w:type="dxa"/>
          </w:tcPr>
          <w:p w14:paraId="216378C7" w14:textId="5154F601" w:rsidR="00253543" w:rsidRPr="00CF017C" w:rsidRDefault="00087184" w:rsidP="00253543">
            <w:r>
              <w:t xml:space="preserve">SB </w:t>
            </w:r>
            <w:r w:rsidR="00501086">
              <w:t>Thursday</w:t>
            </w:r>
            <w:r w:rsidR="00253543">
              <w:t xml:space="preserve">, </w:t>
            </w:r>
            <w:r>
              <w:t xml:space="preserve">February </w:t>
            </w:r>
            <w:r w:rsidR="00501086">
              <w:t>29</w:t>
            </w:r>
            <w:r w:rsidR="00253543" w:rsidRPr="00CF017C">
              <w:t>,</w:t>
            </w:r>
          </w:p>
          <w:p w14:paraId="140F989E" w14:textId="001D3DB2" w:rsidR="00253543" w:rsidRPr="00CF017C" w:rsidRDefault="00253543" w:rsidP="00253543">
            <w:r w:rsidRPr="00CF017C">
              <w:t>6-8pm</w:t>
            </w:r>
          </w:p>
        </w:tc>
        <w:tc>
          <w:tcPr>
            <w:tcW w:w="3060" w:type="dxa"/>
          </w:tcPr>
          <w:p w14:paraId="355EB0C7" w14:textId="6625B969" w:rsidR="00253543" w:rsidRPr="00CF017C" w:rsidRDefault="00087184" w:rsidP="00253543">
            <w:r>
              <w:t>Progress Monitoring Night</w:t>
            </w:r>
          </w:p>
        </w:tc>
        <w:tc>
          <w:tcPr>
            <w:tcW w:w="4315" w:type="dxa"/>
          </w:tcPr>
          <w:p w14:paraId="0CB091CC" w14:textId="6B4C273D" w:rsidR="00253543" w:rsidRPr="00CF017C" w:rsidRDefault="00087184" w:rsidP="00253543">
            <w:r>
              <w:rPr>
                <w:sz w:val="24"/>
                <w:szCs w:val="24"/>
              </w:rPr>
              <w:t>Parent Night – Mentoring Night/Progress Monitoring</w:t>
            </w:r>
          </w:p>
        </w:tc>
      </w:tr>
      <w:tr w:rsidR="007336A0" w14:paraId="500B52D3" w14:textId="77777777" w:rsidTr="00693126">
        <w:tc>
          <w:tcPr>
            <w:tcW w:w="1975" w:type="dxa"/>
          </w:tcPr>
          <w:p w14:paraId="6AE03C17" w14:textId="2F96D006" w:rsidR="007336A0" w:rsidRDefault="007336A0" w:rsidP="007336A0">
            <w:r>
              <w:t>SB T</w:t>
            </w:r>
            <w:r w:rsidR="00501086">
              <w:t>hurs</w:t>
            </w:r>
            <w:r>
              <w:t xml:space="preserve">day, </w:t>
            </w:r>
          </w:p>
          <w:p w14:paraId="16CE39A6" w14:textId="7B9F6861" w:rsidR="007336A0" w:rsidRPr="00CF017C" w:rsidRDefault="00501086" w:rsidP="007336A0">
            <w:r>
              <w:t>May 9</w:t>
            </w:r>
            <w:r w:rsidR="007336A0" w:rsidRPr="00CF017C">
              <w:t>,</w:t>
            </w:r>
          </w:p>
          <w:p w14:paraId="6AC63C23" w14:textId="00865838" w:rsidR="007336A0" w:rsidRPr="00CF017C" w:rsidRDefault="007336A0" w:rsidP="007336A0">
            <w:r w:rsidRPr="00CF017C">
              <w:t>6-8pm</w:t>
            </w:r>
          </w:p>
        </w:tc>
        <w:tc>
          <w:tcPr>
            <w:tcW w:w="3060" w:type="dxa"/>
          </w:tcPr>
          <w:p w14:paraId="51FDF350" w14:textId="55ED3ECF" w:rsidR="007336A0" w:rsidRPr="00CF017C" w:rsidRDefault="007336A0" w:rsidP="007336A0">
            <w:r w:rsidRPr="00CF017C">
              <w:t>Essentials for Graduation</w:t>
            </w:r>
          </w:p>
        </w:tc>
        <w:tc>
          <w:tcPr>
            <w:tcW w:w="4315" w:type="dxa"/>
          </w:tcPr>
          <w:p w14:paraId="166C33C9" w14:textId="5F5768F5" w:rsidR="007336A0" w:rsidRPr="00CF017C" w:rsidRDefault="007336A0" w:rsidP="007336A0">
            <w:r w:rsidRPr="00CF017C">
              <w:t>Most exciting time of the year!  Help parents prepare for the ultimate goal and next step for their child.</w:t>
            </w:r>
          </w:p>
        </w:tc>
      </w:tr>
    </w:tbl>
    <w:p w14:paraId="35F331F5" w14:textId="77777777" w:rsidR="001F62BF" w:rsidRDefault="001F62BF" w:rsidP="001F62BF"/>
    <w:sectPr w:rsidR="001F62BF" w:rsidSect="0062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BF"/>
    <w:rsid w:val="00002A9E"/>
    <w:rsid w:val="000154D6"/>
    <w:rsid w:val="0003609E"/>
    <w:rsid w:val="00056AF9"/>
    <w:rsid w:val="0005783E"/>
    <w:rsid w:val="0007085C"/>
    <w:rsid w:val="000854D1"/>
    <w:rsid w:val="00087184"/>
    <w:rsid w:val="000A0ECD"/>
    <w:rsid w:val="00132F37"/>
    <w:rsid w:val="00176901"/>
    <w:rsid w:val="001A501A"/>
    <w:rsid w:val="001B21B6"/>
    <w:rsid w:val="001C58EC"/>
    <w:rsid w:val="001D5BA2"/>
    <w:rsid w:val="001E47D4"/>
    <w:rsid w:val="001E50F1"/>
    <w:rsid w:val="001F62BF"/>
    <w:rsid w:val="002144C6"/>
    <w:rsid w:val="00221127"/>
    <w:rsid w:val="00242BE8"/>
    <w:rsid w:val="00253543"/>
    <w:rsid w:val="0027472C"/>
    <w:rsid w:val="0028356F"/>
    <w:rsid w:val="002A2E3D"/>
    <w:rsid w:val="002A5AA4"/>
    <w:rsid w:val="003239C7"/>
    <w:rsid w:val="003279F2"/>
    <w:rsid w:val="00340433"/>
    <w:rsid w:val="00340601"/>
    <w:rsid w:val="00345524"/>
    <w:rsid w:val="00347BB6"/>
    <w:rsid w:val="00370C41"/>
    <w:rsid w:val="003E322F"/>
    <w:rsid w:val="0048146D"/>
    <w:rsid w:val="004818AE"/>
    <w:rsid w:val="004A13AC"/>
    <w:rsid w:val="004C1D89"/>
    <w:rsid w:val="004D4FC6"/>
    <w:rsid w:val="004F6D0C"/>
    <w:rsid w:val="00501086"/>
    <w:rsid w:val="00580898"/>
    <w:rsid w:val="005C61F7"/>
    <w:rsid w:val="005E6012"/>
    <w:rsid w:val="00624FDB"/>
    <w:rsid w:val="006406BC"/>
    <w:rsid w:val="006633A6"/>
    <w:rsid w:val="00663BB8"/>
    <w:rsid w:val="006645CB"/>
    <w:rsid w:val="00693126"/>
    <w:rsid w:val="006A7888"/>
    <w:rsid w:val="006B084E"/>
    <w:rsid w:val="006E5D03"/>
    <w:rsid w:val="006F47E5"/>
    <w:rsid w:val="00715386"/>
    <w:rsid w:val="007336A0"/>
    <w:rsid w:val="007670BE"/>
    <w:rsid w:val="00790550"/>
    <w:rsid w:val="007A0990"/>
    <w:rsid w:val="007B5D40"/>
    <w:rsid w:val="007B621F"/>
    <w:rsid w:val="007D2FB3"/>
    <w:rsid w:val="007F70AB"/>
    <w:rsid w:val="008300BD"/>
    <w:rsid w:val="00840062"/>
    <w:rsid w:val="0084358C"/>
    <w:rsid w:val="008663B5"/>
    <w:rsid w:val="00874E88"/>
    <w:rsid w:val="0089430B"/>
    <w:rsid w:val="00896564"/>
    <w:rsid w:val="008E3B62"/>
    <w:rsid w:val="008E5A51"/>
    <w:rsid w:val="00903DEE"/>
    <w:rsid w:val="00915DC5"/>
    <w:rsid w:val="00923F8B"/>
    <w:rsid w:val="00924D7E"/>
    <w:rsid w:val="00955C2E"/>
    <w:rsid w:val="009720E2"/>
    <w:rsid w:val="009A50A1"/>
    <w:rsid w:val="009B5FCF"/>
    <w:rsid w:val="009C6F1C"/>
    <w:rsid w:val="00A10EA7"/>
    <w:rsid w:val="00A553C2"/>
    <w:rsid w:val="00A62E76"/>
    <w:rsid w:val="00A95799"/>
    <w:rsid w:val="00AC67A1"/>
    <w:rsid w:val="00AD5F31"/>
    <w:rsid w:val="00AE4B74"/>
    <w:rsid w:val="00AF4A5C"/>
    <w:rsid w:val="00B455E1"/>
    <w:rsid w:val="00B60AE6"/>
    <w:rsid w:val="00B6462B"/>
    <w:rsid w:val="00B71251"/>
    <w:rsid w:val="00B92D5A"/>
    <w:rsid w:val="00BA11BD"/>
    <w:rsid w:val="00BC63B4"/>
    <w:rsid w:val="00BF2B81"/>
    <w:rsid w:val="00C060E4"/>
    <w:rsid w:val="00C148AE"/>
    <w:rsid w:val="00C43005"/>
    <w:rsid w:val="00CC4CC5"/>
    <w:rsid w:val="00CE17C6"/>
    <w:rsid w:val="00CF017C"/>
    <w:rsid w:val="00CF177F"/>
    <w:rsid w:val="00D14C36"/>
    <w:rsid w:val="00D22EC2"/>
    <w:rsid w:val="00D34D6A"/>
    <w:rsid w:val="00D67A4F"/>
    <w:rsid w:val="00D94B53"/>
    <w:rsid w:val="00DD4295"/>
    <w:rsid w:val="00DD6FB3"/>
    <w:rsid w:val="00DF41AF"/>
    <w:rsid w:val="00E166A0"/>
    <w:rsid w:val="00E2677D"/>
    <w:rsid w:val="00E439FD"/>
    <w:rsid w:val="00EC0A79"/>
    <w:rsid w:val="00ED3E01"/>
    <w:rsid w:val="00EE2CB5"/>
    <w:rsid w:val="00EF1DFD"/>
    <w:rsid w:val="00EF2D26"/>
    <w:rsid w:val="00F06D3A"/>
    <w:rsid w:val="00F34501"/>
    <w:rsid w:val="00F45B8E"/>
    <w:rsid w:val="00F57E90"/>
    <w:rsid w:val="00FC409B"/>
    <w:rsid w:val="00FD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AC0E"/>
  <w15:docId w15:val="{56E92B18-9866-4897-AB94-452B2B2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CS-5053 SunEd High of South Broward</cp:lastModifiedBy>
  <cp:revision>2</cp:revision>
  <cp:lastPrinted>2019-07-16T17:57:00Z</cp:lastPrinted>
  <dcterms:created xsi:type="dcterms:W3CDTF">2023-06-17T00:27:00Z</dcterms:created>
  <dcterms:modified xsi:type="dcterms:W3CDTF">2023-06-17T00:27:00Z</dcterms:modified>
</cp:coreProperties>
</file>